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JOGI NYILATKOZAT</w:t>
      </w:r>
    </w:p>
    <w:p>
      <w:pPr>
        <w:pStyle w:val="Heading1"/>
        <w:spacing w:after="300"/>
        <w:jc w:val="center"/>
      </w:pPr>
      <w:r>
        <w:t xml:space="preserve">Adatkezelési és Felvételkészítési Hozzájárulás</w:t>
      </w:r>
    </w:p>
    <w:p>
      <w:pPr>
        <w:pBdr>
          <w:bottom w:val="single" w:color="999999" w:sz="6" w:space="1"/>
        </w:pBdr>
      </w:pPr>
    </w:p>
    <w:p>
      <w:pPr>
        <w:spacing w:after="150"/>
        <w:jc w:val="both"/>
      </w:pPr>
      <w:r>
        <w:t xml:space="preserve">A jelen nyilatkozat elfogadásával Ön kijelenti, hogy a kihíváshoz való csatlakozásával tudomásul veszi és elfogadja az alábbi feltételeket.</w:t>
      </w:r>
    </w:p>
    <w:p>
      <w:pPr>
        <w:pStyle w:val="Heading2"/>
        <w:spacing w:after="120" w:before="300"/>
      </w:pPr>
      <w:r>
        <w:t xml:space="preserve">1. Az adatkezelő adatai</w:t>
      </w:r>
    </w:p>
    <w:p>
      <w:pPr>
        <w:spacing w:after="150"/>
        <w:jc w:val="both"/>
      </w:pPr>
      <w:r>
        <w:t xml:space="preserve">Adatkezelő neve: Fanó Magdolna Ilona Egyéni Vállalkozó</w:t>
      </w:r>
    </w:p>
    <w:p>
      <w:pPr>
        <w:spacing w:after="150"/>
        <w:jc w:val="both"/>
      </w:pPr>
      <w:r>
        <w:t xml:space="preserve">Székhely / levelezési cím: 2151 Fót, Erdélyi utca 5.</w:t>
      </w:r>
    </w:p>
    <w:p>
      <w:pPr>
        <w:spacing w:after="150"/>
        <w:jc w:val="both"/>
      </w:pPr>
      <w:r>
        <w:t xml:space="preserve">E-mail: fanomagdolna@gmail.com</w:t>
      </w:r>
    </w:p>
    <w:p>
      <w:pPr>
        <w:spacing w:after="150"/>
        <w:jc w:val="both"/>
      </w:pPr>
      <w:r>
        <w:t xml:space="preserve">Telefon: +36 20 317 2250</w:t>
      </w:r>
    </w:p>
    <w:p>
      <w:pPr>
        <w:spacing w:after="150"/>
        <w:jc w:val="both"/>
      </w:pPr>
      <w:r>
        <w:t xml:space="preserve">Nyilvántartási szám: 56813159</w:t>
      </w:r>
    </w:p>
    <w:p>
      <w:pPr>
        <w:spacing w:after="150"/>
        <w:jc w:val="both"/>
      </w:pPr>
      <w:r>
        <w:t xml:space="preserve">Adószám: 71679932-1-33</w:t>
      </w:r>
    </w:p>
    <w:p>
      <w:pPr>
        <w:pStyle w:val="Heading2"/>
        <w:spacing w:after="120" w:before="300"/>
      </w:pPr>
      <w:r>
        <w:t xml:space="preserve">2. Az adatkezelés célja és jogalapja</w:t>
      </w:r>
    </w:p>
    <w:p>
      <w:pPr>
        <w:spacing w:after="150"/>
        <w:jc w:val="both"/>
      </w:pPr>
      <w:r>
        <w:t xml:space="preserve">Az adatkezelés célja a kihívás lebonyolítása, adminisztrációja, valamint a résztvevőkkel való kapcsolattartás.</w:t>
      </w:r>
    </w:p>
    <w:p>
      <w:pPr>
        <w:spacing w:after="150"/>
        <w:jc w:val="both"/>
      </w:pPr>
      <w:r>
        <w:t xml:space="preserve">Az adatkezelés jogalapja az Ön önkéntes hozzájárulása, az Európai Parlament és a Tanács (EU) 2016/679 rendelete (GDPR) 6. cikk (1) bekezdés a) pontja, valamint a fényképek, videó- és hangfelvételek tekintetében a GDPR 6. cikk (1) bekezdés a) pontja szerinti hozzájárulás.</w:t>
      </w:r>
    </w:p>
    <w:p>
      <w:pPr>
        <w:pStyle w:val="Heading2"/>
        <w:spacing w:after="120" w:before="300"/>
      </w:pPr>
      <w:r>
        <w:t xml:space="preserve">3. A kezelt adatok köre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Név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Elérhetőség (pl. e-mail cím, telefonszám)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kihívás során Ön által megadott egyéb adatok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kihívás során készült fénykép-, videó- és hangfelvételek, amelyeken Ön szerepelhet</w:t>
      </w:r>
    </w:p>
    <w:p>
      <w:pPr>
        <w:pStyle w:val="Heading2"/>
        <w:spacing w:after="120" w:before="300"/>
      </w:pPr>
      <w:r>
        <w:t xml:space="preserve">4. Az adatkezelés időtartama</w:t>
      </w:r>
    </w:p>
    <w:p>
      <w:pPr>
        <w:spacing w:after="150"/>
        <w:jc w:val="both"/>
      </w:pPr>
      <w:r>
        <w:t xml:space="preserve">Az adatkezelő a személyes adatokat a kihívás lezárultát, illetve – hozzájárulás visszavonása esetén – a visszavonás kézhezvételét követően törli, kivéve, ha jogszabály eltérő megőrzési kötelezettséget ír elő.</w:t>
      </w:r>
    </w:p>
    <w:p>
      <w:pPr>
        <w:pStyle w:val="Heading2"/>
        <w:spacing w:after="120" w:before="300"/>
      </w:pPr>
      <w:r>
        <w:t xml:space="preserve">5. Felvételkészítés és annak visszanézhetősége</w:t>
      </w:r>
    </w:p>
    <w:p>
      <w:pPr>
        <w:spacing w:after="150"/>
        <w:jc w:val="both"/>
      </w:pPr>
      <w:r>
        <w:t xml:space="preserve">A kihívás során fénykép-, videó- és hangfelvétel készülhet, amelyen Ön is szerepelhet.</w:t>
      </w:r>
    </w:p>
    <w:p>
      <w:pPr>
        <w:spacing w:after="150"/>
        <w:jc w:val="both"/>
      </w:pPr>
      <w:r>
        <w:t xml:space="preserve">A felvételek a kihívásban részt vevő csoport tagjai számára visszanézhetők, megosztásuk és terjesztésük kizárólag a szervezők előzetes engedélyével történhet.</w:t>
      </w:r>
    </w:p>
    <w:p>
      <w:pPr>
        <w:spacing w:after="150"/>
        <w:jc w:val="both"/>
      </w:pPr>
      <w:r>
        <w:t xml:space="preserve">A felvételeket a szervezők a kihívás promóciós és dokumentációs céljaira felhasználhatják, kivéve, ha Ön kifejezetten tiltakozik ezen felhasználás ellen.</w:t>
      </w:r>
    </w:p>
    <w:p>
      <w:pPr>
        <w:pStyle w:val="Heading2"/>
        <w:spacing w:after="120" w:before="300"/>
      </w:pPr>
      <w:r>
        <w:t xml:space="preserve">6. Az Ön jogai</w:t>
      </w:r>
    </w:p>
    <w:p>
      <w:pPr>
        <w:spacing w:after="150"/>
        <w:jc w:val="both"/>
      </w:pPr>
      <w:r>
        <w:t xml:space="preserve">Az adatkezeléssel kapcsolatban Önt megilleti a hozzáféréshez, a helyesbítéshez, a törléshez, az adatkezelés korlátozásához, az adathordozhatósághoz, valamint a tiltakozáshoz való jog. Hozzájárulását bármikor, indokolás nélkül visszavonhatja, ez azonban nem érinti a visszavonás előtt a hozzájárulás alapján végrehajtott adatkezelés jogszerűségét.</w:t>
      </w:r>
    </w:p>
    <w:p>
      <w:pPr>
        <w:spacing w:after="150"/>
        <w:jc w:val="both"/>
      </w:pPr>
      <w:r>
        <w:t xml:space="preserve">Amennyiben nem kívánja, hogy Önről felvétel készüljön, ezt kérjük, jelezze előzetesen a szervezők felé.</w:t>
      </w:r>
    </w:p>
    <w:p>
      <w:pPr>
        <w:spacing w:after="150"/>
        <w:jc w:val="both"/>
      </w:pPr>
      <w:r>
        <w:t xml:space="preserve">Jogorvoslati lehetőségek: Ön panasszal élhet a Nemzeti Adatvédelmi és Információszabadság Hatóságnál (NAIH; székhely: 1055 Budapest, Falk Miksa utca 9-11.; postacím: 1363 Budapest, Pf. 9.; e-mail: ugyfelszolgalat@naih.hu; telefon: +36 1 391 1400), illetve jogainak megsértése esetén bírósághoz fordulhat.</w:t>
      </w:r>
    </w:p>
    <w:p>
      <w:pPr>
        <w:pStyle w:val="Heading2"/>
        <w:spacing w:after="120" w:before="300"/>
      </w:pPr>
      <w:r>
        <w:t xml:space="preserve">7. Hozzájárulás</w:t>
      </w:r>
    </w:p>
    <w:p>
      <w:pPr>
        <w:spacing w:after="150"/>
        <w:jc w:val="both"/>
      </w:pPr>
      <w:r>
        <w:t xml:space="preserve">A kihívásra való regisztrációval és annak aktív használatával Ön kifejezetten és önkéntesen hozzájárul személyes adatai kezeléséhez, valamint a felvételek elkészítéséhez és azok csoporton belüli elérhetőségéhez.</w:t>
      </w:r>
    </w:p>
    <w:p>
      <w:pPr>
        <w:spacing w:after="150"/>
        <w:jc w:val="both"/>
      </w:pPr>
      <w:r>
        <w:t xml:space="preserve">A nyilatkozat elfogadásával Ön tudomásul veszi és vállalja az itt meghatározott feltételeket.</w:t>
      </w:r>
    </w:p>
    <w:p>
      <w:pPr>
        <w:spacing w:before="400"/>
      </w:pPr>
    </w:p>
    <w:p>
      <w:pPr>
        <w:spacing w:after="150"/>
        <w:jc w:val="both"/>
      </w:pPr>
      <w:r>
        <w:t xml:space="preserve">Kelt: ................................................</w:t>
      </w:r>
    </w:p>
    <w:p>
      <w:pPr>
        <w:spacing w:before="300"/>
      </w:pPr>
    </w:p>
    <w:p>
      <w:pPr>
        <w:spacing w:after="150"/>
        <w:jc w:val="both"/>
      </w:pPr>
      <w:r>
        <w:t xml:space="preserve">................................................</w:t>
      </w:r>
    </w:p>
    <w:p>
      <w:pPr>
        <w:spacing w:after="150"/>
        <w:jc w:val="both"/>
      </w:pPr>
      <w:r>
        <w:t xml:space="preserve">Fanó Magdolna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oldal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6"/>
        <w:szCs w:val="16"/>
      </w:rPr>
      <w:t xml:space="preserve">FANÓ MAGDOLNA EGYÉNI VÁLLALKOZÓ – www.fanomagdolna.hu – Adatkezelési nyilatkozat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2026-07-12T17:57:50.237Z</dcterms:created>
  <dcterms:modified xsi:type="dcterms:W3CDTF">2026-07-12T17:57:50.250Z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